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98" w:rsidRPr="00111398" w:rsidRDefault="00111398" w:rsidP="00111398">
      <w:pPr>
        <w:pStyle w:val="NormalWeb"/>
        <w:shd w:val="clear" w:color="auto" w:fill="FFFFFF"/>
        <w:spacing w:before="0" w:beforeAutospacing="0" w:after="0" w:afterAutospacing="0"/>
        <w:jc w:val="center"/>
        <w:rPr>
          <w:b/>
          <w:i/>
          <w:color w:val="006600"/>
          <w:shd w:val="clear" w:color="auto" w:fill="FFFFFF"/>
        </w:rPr>
      </w:pPr>
      <w:r w:rsidRPr="00111398">
        <w:rPr>
          <w:rStyle w:val="Strong"/>
          <w:rFonts w:ascii="Arial" w:hAnsi="Arial" w:cs="Arial"/>
          <w:color w:val="0000FF"/>
          <w:sz w:val="28"/>
          <w:szCs w:val="28"/>
          <w:highlight w:val="yellow"/>
          <w:shd w:val="clear" w:color="auto" w:fill="FFFFFF"/>
        </w:rPr>
        <w:t>VUI HỌC THÁNH KINH</w:t>
      </w:r>
      <w:r w:rsidRPr="00111398">
        <w:rPr>
          <w:rFonts w:ascii="Arial" w:hAnsi="Arial" w:cs="Arial"/>
          <w:b/>
          <w:bCs/>
          <w:color w:val="0000FF"/>
          <w:sz w:val="28"/>
          <w:szCs w:val="28"/>
          <w:highlight w:val="yellow"/>
          <w:shd w:val="clear" w:color="auto" w:fill="FFFFFF"/>
        </w:rPr>
        <w:br/>
      </w:r>
      <w:r w:rsidRPr="00111398">
        <w:rPr>
          <w:rStyle w:val="Strong"/>
          <w:rFonts w:ascii="Arial" w:hAnsi="Arial" w:cs="Arial"/>
          <w:color w:val="0000FF"/>
          <w:sz w:val="28"/>
          <w:szCs w:val="28"/>
          <w:highlight w:val="yellow"/>
          <w:shd w:val="clear" w:color="auto" w:fill="FFFFFF"/>
        </w:rPr>
        <w:t>CHÚA NHẬT 19 TN C</w:t>
      </w:r>
      <w:r w:rsidRPr="00111398">
        <w:rPr>
          <w:rFonts w:ascii="Arial" w:hAnsi="Arial" w:cs="Arial"/>
          <w:color w:val="0000FF"/>
          <w:sz w:val="28"/>
          <w:szCs w:val="28"/>
        </w:rPr>
        <w:br/>
      </w:r>
      <w:r w:rsidRPr="00111398">
        <w:rPr>
          <w:b/>
          <w:i/>
          <w:color w:val="006600"/>
          <w:shd w:val="clear" w:color="auto" w:fill="FFFFFF"/>
        </w:rPr>
        <w:t>Tin Mừng thánh Luca 12,32-48</w:t>
      </w:r>
    </w:p>
    <w:p w:rsidR="00111398" w:rsidRPr="00111398" w:rsidRDefault="00111398" w:rsidP="0069458A">
      <w:pPr>
        <w:pStyle w:val="NormalWeb"/>
        <w:shd w:val="clear" w:color="auto" w:fill="FFFFFF"/>
        <w:spacing w:before="0" w:beforeAutospacing="0" w:after="0" w:afterAutospacing="0"/>
        <w:rPr>
          <w:rStyle w:val="Strong"/>
          <w:rFonts w:ascii="Arial" w:hAnsi="Arial" w:cs="Arial"/>
          <w:color w:val="000066"/>
          <w:sz w:val="28"/>
          <w:szCs w:val="28"/>
        </w:rPr>
      </w:pP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rStyle w:val="Strong"/>
          <w:color w:val="000066"/>
          <w:sz w:val="28"/>
          <w:szCs w:val="28"/>
        </w:rPr>
        <w:t>TIN MỪNG</w:t>
      </w:r>
    </w:p>
    <w:p w:rsidR="0069458A" w:rsidRPr="0069458A" w:rsidRDefault="0069458A" w:rsidP="00111398">
      <w:pPr>
        <w:pStyle w:val="NormalWeb"/>
        <w:shd w:val="clear" w:color="auto" w:fill="FFFFFF"/>
        <w:spacing w:before="0" w:beforeAutospacing="0" w:after="0" w:afterAutospacing="0"/>
        <w:jc w:val="both"/>
        <w:rPr>
          <w:color w:val="000066"/>
          <w:sz w:val="28"/>
          <w:szCs w:val="28"/>
        </w:rPr>
      </w:pPr>
      <w:r w:rsidRPr="0069458A">
        <w:rPr>
          <w:color w:val="000066"/>
          <w:sz w:val="28"/>
          <w:szCs w:val="28"/>
        </w:rPr>
        <w:t>32 "Hỡi đoàn chiên nhỏ bé, đừng sợ, vì Cha anh em đã vui lòng ban Nước của Người cho anh em.</w:t>
      </w:r>
    </w:p>
    <w:p w:rsidR="00111398" w:rsidRDefault="0069458A" w:rsidP="00111398">
      <w:pPr>
        <w:pStyle w:val="NormalWeb"/>
        <w:shd w:val="clear" w:color="auto" w:fill="FFFFFF"/>
        <w:spacing w:before="0" w:beforeAutospacing="0" w:after="0" w:afterAutospacing="0"/>
        <w:jc w:val="both"/>
        <w:rPr>
          <w:color w:val="000066"/>
          <w:sz w:val="28"/>
          <w:szCs w:val="28"/>
        </w:rPr>
      </w:pPr>
      <w:r w:rsidRPr="0069458A">
        <w:rPr>
          <w:color w:val="000066"/>
          <w:sz w:val="28"/>
          <w:szCs w:val="28"/>
        </w:rPr>
        <w:t>Bán của cải đi mà bố thí (Mt 6:19 -21 )</w:t>
      </w:r>
    </w:p>
    <w:p w:rsidR="0069458A" w:rsidRPr="0069458A" w:rsidRDefault="0069458A" w:rsidP="00111398">
      <w:pPr>
        <w:pStyle w:val="NormalWeb"/>
        <w:shd w:val="clear" w:color="auto" w:fill="FFFFFF"/>
        <w:spacing w:before="0" w:beforeAutospacing="0" w:after="0" w:afterAutospacing="0"/>
        <w:jc w:val="both"/>
        <w:rPr>
          <w:color w:val="000066"/>
          <w:sz w:val="28"/>
          <w:szCs w:val="28"/>
        </w:rPr>
      </w:pPr>
      <w:r w:rsidRPr="0069458A">
        <w:rPr>
          <w:color w:val="000066"/>
          <w:sz w:val="28"/>
          <w:szCs w:val="28"/>
        </w:rPr>
        <w:t>33 "Hãy bán tài sản của mình đi mà bố thí. Hãy sắm lấy những túi tiền không hề cũ rách, một kho tàng không thể hao hụt ở trên trời, nơi kẻ trộm không bén mảng, mối mọt không đục phá.34 Vì kho tàng của anh em ở đâu, thì lòng anh em ở đó.</w:t>
      </w:r>
    </w:p>
    <w:p w:rsidR="00111398" w:rsidRDefault="0069458A" w:rsidP="00111398">
      <w:pPr>
        <w:pStyle w:val="NormalWeb"/>
        <w:shd w:val="clear" w:color="auto" w:fill="FFFFFF"/>
        <w:spacing w:before="0" w:beforeAutospacing="0" w:after="0" w:afterAutospacing="0"/>
        <w:jc w:val="both"/>
        <w:rPr>
          <w:color w:val="000066"/>
          <w:sz w:val="28"/>
          <w:szCs w:val="28"/>
        </w:rPr>
      </w:pPr>
      <w:r w:rsidRPr="0069458A">
        <w:rPr>
          <w:color w:val="000066"/>
          <w:sz w:val="28"/>
          <w:szCs w:val="28"/>
        </w:rPr>
        <w:t>Phải sẵn sàng chờ Chủ trở về (Mt 24: 43 -51 )</w:t>
      </w:r>
    </w:p>
    <w:p w:rsidR="0069458A" w:rsidRPr="0069458A" w:rsidRDefault="0069458A" w:rsidP="00111398">
      <w:pPr>
        <w:pStyle w:val="NormalWeb"/>
        <w:shd w:val="clear" w:color="auto" w:fill="FFFFFF"/>
        <w:spacing w:before="0" w:beforeAutospacing="0" w:after="0" w:afterAutospacing="0"/>
        <w:jc w:val="both"/>
        <w:rPr>
          <w:color w:val="000066"/>
          <w:sz w:val="28"/>
          <w:szCs w:val="28"/>
        </w:rPr>
      </w:pPr>
      <w:r w:rsidRPr="0069458A">
        <w:rPr>
          <w:color w:val="000066"/>
          <w:sz w:val="28"/>
          <w:szCs w:val="28"/>
        </w:rPr>
        <w:t>35 "Anh em hãy thắt lưng cho gọn, thắp đèn cho sẵn.36 Hãy làm như những người đợi chủ đi ăn cưới về, để khi chủ vừa về tới và gõ cửa, là mở ngay.37 Khi chủ về mà thấy những đầy tớ ấy đang tỉnh thức, thì thật là phúc cho họ. Thầy bảo thật anh em: chủ sẽ thắt lưng, đưa họ vào bàn ăn, và đến bên từng người mà phục vụ.38 Nếu canh hai hoặc canh ba ông chủ mới về, mà còn thấy họ tỉnh thức như vậy, thì thật là phúc cho họ.39 Anh em hãy biết điều này: nếu chủ nhà biết giờ nào kẻ trộm đến, hẳn ông đã không để nó khoét vách nhà mình đâu.40 Anh em cũng vậy, hãy sẵn sàng, vì chính giờ phút anh em không ngờ, thì Con Người sẽ đến."</w:t>
      </w:r>
    </w:p>
    <w:p w:rsidR="0069458A" w:rsidRPr="0069458A" w:rsidRDefault="0069458A" w:rsidP="00111398">
      <w:pPr>
        <w:pStyle w:val="NormalWeb"/>
        <w:shd w:val="clear" w:color="auto" w:fill="FFFFFF"/>
        <w:spacing w:before="0" w:beforeAutospacing="0" w:after="0" w:afterAutospacing="0"/>
        <w:jc w:val="both"/>
        <w:rPr>
          <w:color w:val="000066"/>
          <w:sz w:val="28"/>
          <w:szCs w:val="28"/>
        </w:rPr>
      </w:pPr>
      <w:r w:rsidRPr="0069458A">
        <w:rPr>
          <w:color w:val="000066"/>
          <w:sz w:val="28"/>
          <w:szCs w:val="28"/>
        </w:rPr>
        <w:t>41 Bấy giờ ông Phê-rô hỏi: "Lạy Chúa, Chúa nói dụ ngôn này cho chúng con hay cho tất cả mọi người? "42 Chúa đáp: "Vậy thì ai là người quản gia trung tín, khôn ngoan, mà ông chủ sẽ đặt lên coi sóc kẻ ăn người ở, để cấp phát phần thóc gạo đúng giờ đúng lúc?43 Khi chủ về mà thấy đầy tớ ấy đang làm như vậy, thì thật là phúc cho anh ta.44 Thầy bảo thật anh em, ông sẽ đặt anh ta lên coi sóc tất cả tài sản của mình.45 Nhưng nếu người đầy tớ ấy nghĩ bụng: "Chủ ta còn lâu mới về", và bắt đầu đánh đập tôi trai tớ gái và chè chén say sưa,46 chủ của tên đầy tớ ấy sẽ đến vào ngày hắn không ngờ, vào giờ hắn không biết, và ông sẽ loại hắn ra, bắt phải chung số phận với những tên thất tín.</w:t>
      </w:r>
    </w:p>
    <w:p w:rsidR="0069458A" w:rsidRPr="0069458A" w:rsidRDefault="0069458A" w:rsidP="00111398">
      <w:pPr>
        <w:pStyle w:val="NormalWeb"/>
        <w:shd w:val="clear" w:color="auto" w:fill="FFFFFF"/>
        <w:spacing w:before="0" w:beforeAutospacing="0" w:after="0" w:afterAutospacing="0"/>
        <w:jc w:val="both"/>
        <w:rPr>
          <w:color w:val="000066"/>
          <w:sz w:val="28"/>
          <w:szCs w:val="28"/>
        </w:rPr>
      </w:pPr>
      <w:r w:rsidRPr="0069458A">
        <w:rPr>
          <w:color w:val="000066"/>
          <w:sz w:val="28"/>
          <w:szCs w:val="28"/>
        </w:rPr>
        <w:t>47 "Đầy tớ nào đã biết ý chủ mà không chuẩn bị sẵn sàng, hoặc không làm theo ý chủ, thì sẽ bị đòn nhiều.48 Còn kẻ không biết ý chủ mà làm những chuyện đáng phạt, thì sẽ bị đòn ít. Hễ ai đã được cho nhiều thì sẽ bị đòi nhiều, và ai được giao phó nhiều thì sẽ bị đòi hỏi nhiều hơn.</w:t>
      </w:r>
    </w:p>
    <w:p w:rsidR="0069458A" w:rsidRPr="00111398" w:rsidRDefault="0069458A" w:rsidP="00111398">
      <w:pPr>
        <w:pStyle w:val="NormalWeb"/>
        <w:shd w:val="clear" w:color="auto" w:fill="FFFFFF"/>
        <w:spacing w:before="0" w:beforeAutospacing="0" w:after="0" w:afterAutospacing="0"/>
        <w:jc w:val="both"/>
        <w:rPr>
          <w:color w:val="C00000"/>
          <w:sz w:val="28"/>
          <w:szCs w:val="28"/>
        </w:rPr>
      </w:pPr>
      <w:r w:rsidRPr="0069458A">
        <w:rPr>
          <w:color w:val="000066"/>
          <w:sz w:val="28"/>
          <w:szCs w:val="28"/>
        </w:rPr>
        <w:t> </w:t>
      </w:r>
      <w:r w:rsidRPr="0069458A">
        <w:rPr>
          <w:color w:val="000066"/>
          <w:sz w:val="28"/>
          <w:szCs w:val="28"/>
        </w:rPr>
        <w:br/>
      </w:r>
      <w:r w:rsidRPr="00111398">
        <w:rPr>
          <w:rStyle w:val="Emphasis"/>
          <w:color w:val="C00000"/>
          <w:sz w:val="28"/>
          <w:szCs w:val="28"/>
        </w:rPr>
        <w:t>32 Do not be afraid any longer, little flock, for your Father is pleased to give you the kingdom.</w:t>
      </w:r>
    </w:p>
    <w:p w:rsidR="0069458A" w:rsidRPr="00111398" w:rsidRDefault="0069458A" w:rsidP="00111398">
      <w:pPr>
        <w:pStyle w:val="NormalWeb"/>
        <w:shd w:val="clear" w:color="auto" w:fill="FFFFFF"/>
        <w:spacing w:before="0" w:beforeAutospacing="0" w:after="0" w:afterAutospacing="0"/>
        <w:jc w:val="both"/>
        <w:rPr>
          <w:color w:val="C00000"/>
          <w:sz w:val="28"/>
          <w:szCs w:val="28"/>
        </w:rPr>
      </w:pPr>
      <w:r w:rsidRPr="00111398">
        <w:rPr>
          <w:rStyle w:val="Emphasis"/>
          <w:color w:val="C00000"/>
          <w:sz w:val="28"/>
          <w:szCs w:val="28"/>
        </w:rPr>
        <w:t>33 Sell your belongings and give alms. Provide money bags for yourselves that do not wear out, an inexhaustible treasure in heaven that no thief can reach nor moth destroy.</w:t>
      </w:r>
    </w:p>
    <w:p w:rsidR="0069458A" w:rsidRPr="00111398" w:rsidRDefault="0069458A" w:rsidP="00111398">
      <w:pPr>
        <w:pStyle w:val="NormalWeb"/>
        <w:shd w:val="clear" w:color="auto" w:fill="FFFFFF"/>
        <w:spacing w:before="0" w:beforeAutospacing="0" w:after="0" w:afterAutospacing="0"/>
        <w:jc w:val="both"/>
        <w:rPr>
          <w:color w:val="C00000"/>
          <w:sz w:val="28"/>
          <w:szCs w:val="28"/>
        </w:rPr>
      </w:pPr>
      <w:r w:rsidRPr="00111398">
        <w:rPr>
          <w:rStyle w:val="Emphasis"/>
          <w:color w:val="C00000"/>
          <w:sz w:val="28"/>
          <w:szCs w:val="28"/>
        </w:rPr>
        <w:t>34 For where your treasure is, there also will your heart be.</w:t>
      </w:r>
    </w:p>
    <w:p w:rsidR="0069458A" w:rsidRPr="00111398" w:rsidRDefault="0069458A" w:rsidP="00111398">
      <w:pPr>
        <w:pStyle w:val="NormalWeb"/>
        <w:shd w:val="clear" w:color="auto" w:fill="FFFFFF"/>
        <w:spacing w:before="0" w:beforeAutospacing="0" w:after="0" w:afterAutospacing="0"/>
        <w:jc w:val="both"/>
        <w:rPr>
          <w:color w:val="C00000"/>
          <w:sz w:val="28"/>
          <w:szCs w:val="28"/>
        </w:rPr>
      </w:pPr>
      <w:r w:rsidRPr="00111398">
        <w:rPr>
          <w:rStyle w:val="Emphasis"/>
          <w:color w:val="C00000"/>
          <w:sz w:val="28"/>
          <w:szCs w:val="28"/>
        </w:rPr>
        <w:t>35 "Gird your loins and light your lamps36 and be like servants who await their master's return from a wedding, ready to open immediately when he comes and knocks.</w:t>
      </w:r>
    </w:p>
    <w:p w:rsidR="0069458A" w:rsidRPr="00111398" w:rsidRDefault="0069458A" w:rsidP="00111398">
      <w:pPr>
        <w:pStyle w:val="NormalWeb"/>
        <w:shd w:val="clear" w:color="auto" w:fill="FFFFFF"/>
        <w:spacing w:before="0" w:beforeAutospacing="0" w:after="0" w:afterAutospacing="0"/>
        <w:jc w:val="both"/>
        <w:rPr>
          <w:color w:val="C00000"/>
          <w:sz w:val="28"/>
          <w:szCs w:val="28"/>
        </w:rPr>
      </w:pPr>
      <w:r w:rsidRPr="00111398">
        <w:rPr>
          <w:rStyle w:val="Emphasis"/>
          <w:color w:val="C00000"/>
          <w:sz w:val="28"/>
          <w:szCs w:val="28"/>
        </w:rPr>
        <w:t>37 Blessed are those servants whom the master finds vigilant on his arrival. Amen, I say to you, he will gird himself, have them recline at table, and proceed to wait on them.</w:t>
      </w:r>
    </w:p>
    <w:p w:rsidR="0069458A" w:rsidRPr="00111398" w:rsidRDefault="0069458A" w:rsidP="00111398">
      <w:pPr>
        <w:pStyle w:val="NormalWeb"/>
        <w:shd w:val="clear" w:color="auto" w:fill="FFFFFF"/>
        <w:spacing w:before="0" w:beforeAutospacing="0" w:after="0" w:afterAutospacing="0"/>
        <w:jc w:val="both"/>
        <w:rPr>
          <w:color w:val="C00000"/>
          <w:sz w:val="28"/>
          <w:szCs w:val="28"/>
        </w:rPr>
      </w:pPr>
      <w:r w:rsidRPr="00111398">
        <w:rPr>
          <w:rStyle w:val="Emphasis"/>
          <w:color w:val="C00000"/>
          <w:sz w:val="28"/>
          <w:szCs w:val="28"/>
        </w:rPr>
        <w:t>38 And should he come in the second or third watch and find them prepared in this way, blessed are those servants.</w:t>
      </w:r>
    </w:p>
    <w:p w:rsidR="0069458A" w:rsidRPr="00111398" w:rsidRDefault="0069458A" w:rsidP="00111398">
      <w:pPr>
        <w:pStyle w:val="NormalWeb"/>
        <w:shd w:val="clear" w:color="auto" w:fill="FFFFFF"/>
        <w:spacing w:before="0" w:beforeAutospacing="0" w:after="0" w:afterAutospacing="0"/>
        <w:jc w:val="both"/>
        <w:rPr>
          <w:color w:val="C00000"/>
          <w:sz w:val="28"/>
          <w:szCs w:val="28"/>
        </w:rPr>
      </w:pPr>
      <w:r w:rsidRPr="00111398">
        <w:rPr>
          <w:rStyle w:val="Emphasis"/>
          <w:color w:val="C00000"/>
          <w:sz w:val="28"/>
          <w:szCs w:val="28"/>
        </w:rPr>
        <w:t>39 Be sure of this: if the master of the house had known the hour when the thief was coming, he would not have let his house be broken into.</w:t>
      </w:r>
    </w:p>
    <w:p w:rsidR="0069458A" w:rsidRPr="00111398" w:rsidRDefault="0069458A" w:rsidP="00111398">
      <w:pPr>
        <w:pStyle w:val="NormalWeb"/>
        <w:shd w:val="clear" w:color="auto" w:fill="FFFFFF"/>
        <w:spacing w:before="0" w:beforeAutospacing="0" w:after="0" w:afterAutospacing="0"/>
        <w:jc w:val="both"/>
        <w:rPr>
          <w:color w:val="C00000"/>
          <w:sz w:val="28"/>
          <w:szCs w:val="28"/>
        </w:rPr>
      </w:pPr>
      <w:r w:rsidRPr="00111398">
        <w:rPr>
          <w:rStyle w:val="Emphasis"/>
          <w:color w:val="C00000"/>
          <w:sz w:val="28"/>
          <w:szCs w:val="28"/>
        </w:rPr>
        <w:lastRenderedPageBreak/>
        <w:t>40 You also must be prepared, for at an hour you do not expect, the Son of Man will come."</w:t>
      </w:r>
    </w:p>
    <w:p w:rsidR="0069458A" w:rsidRPr="00111398" w:rsidRDefault="0069458A" w:rsidP="00111398">
      <w:pPr>
        <w:pStyle w:val="NormalWeb"/>
        <w:shd w:val="clear" w:color="auto" w:fill="FFFFFF"/>
        <w:spacing w:before="0" w:beforeAutospacing="0" w:after="0" w:afterAutospacing="0"/>
        <w:jc w:val="both"/>
        <w:rPr>
          <w:color w:val="C00000"/>
          <w:sz w:val="28"/>
          <w:szCs w:val="28"/>
        </w:rPr>
      </w:pPr>
      <w:r w:rsidRPr="00111398">
        <w:rPr>
          <w:rStyle w:val="Emphasis"/>
          <w:color w:val="C00000"/>
          <w:sz w:val="28"/>
          <w:szCs w:val="28"/>
        </w:rPr>
        <w:t>41 Then Peter said, "Lord, is this parable meant for us or for everyone?"</w:t>
      </w:r>
    </w:p>
    <w:p w:rsidR="0069458A" w:rsidRPr="00111398" w:rsidRDefault="0069458A" w:rsidP="00111398">
      <w:pPr>
        <w:pStyle w:val="NormalWeb"/>
        <w:shd w:val="clear" w:color="auto" w:fill="FFFFFF"/>
        <w:spacing w:before="0" w:beforeAutospacing="0" w:after="0" w:afterAutospacing="0"/>
        <w:jc w:val="both"/>
        <w:rPr>
          <w:color w:val="C00000"/>
          <w:sz w:val="28"/>
          <w:szCs w:val="28"/>
        </w:rPr>
      </w:pPr>
      <w:r w:rsidRPr="00111398">
        <w:rPr>
          <w:rStyle w:val="Emphasis"/>
          <w:color w:val="C00000"/>
          <w:sz w:val="28"/>
          <w:szCs w:val="28"/>
        </w:rPr>
        <w:t>42 And the Lord replied, "Who, then, is the faithful and prudent steward whom the master will put in charge of his servants to distribute (the) food allowance at the proper time?43 Blessed is that servant whom his master on arrival finds doing so.</w:t>
      </w:r>
    </w:p>
    <w:p w:rsidR="0069458A" w:rsidRPr="00111398" w:rsidRDefault="0069458A" w:rsidP="00111398">
      <w:pPr>
        <w:pStyle w:val="NormalWeb"/>
        <w:shd w:val="clear" w:color="auto" w:fill="FFFFFF"/>
        <w:spacing w:before="0" w:beforeAutospacing="0" w:after="0" w:afterAutospacing="0"/>
        <w:jc w:val="both"/>
        <w:rPr>
          <w:color w:val="C00000"/>
          <w:sz w:val="28"/>
          <w:szCs w:val="28"/>
        </w:rPr>
      </w:pPr>
      <w:r w:rsidRPr="00111398">
        <w:rPr>
          <w:rStyle w:val="Emphasis"/>
          <w:color w:val="C00000"/>
          <w:sz w:val="28"/>
          <w:szCs w:val="28"/>
        </w:rPr>
        <w:t>44 Truly, I say to you, he will put him in charge of all his property.</w:t>
      </w:r>
    </w:p>
    <w:p w:rsidR="0069458A" w:rsidRPr="00111398" w:rsidRDefault="0069458A" w:rsidP="00111398">
      <w:pPr>
        <w:pStyle w:val="NormalWeb"/>
        <w:shd w:val="clear" w:color="auto" w:fill="FFFFFF"/>
        <w:spacing w:before="0" w:beforeAutospacing="0" w:after="0" w:afterAutospacing="0"/>
        <w:jc w:val="both"/>
        <w:rPr>
          <w:color w:val="C00000"/>
          <w:sz w:val="28"/>
          <w:szCs w:val="28"/>
        </w:rPr>
      </w:pPr>
      <w:r w:rsidRPr="00111398">
        <w:rPr>
          <w:rStyle w:val="Emphasis"/>
          <w:color w:val="C00000"/>
          <w:sz w:val="28"/>
          <w:szCs w:val="28"/>
        </w:rPr>
        <w:t>45 But if that servant says to himself, 'My master is delayed in coming,' and begins to beat the menservants and the maidservants, to eat and drink and get drunk,46 then that servant's master will come on an unexpected day and at an unknown hour and will punish him severely and assign him a place with the unfaithful.</w:t>
      </w:r>
    </w:p>
    <w:p w:rsidR="0069458A" w:rsidRPr="00111398" w:rsidRDefault="0069458A" w:rsidP="00111398">
      <w:pPr>
        <w:pStyle w:val="NormalWeb"/>
        <w:shd w:val="clear" w:color="auto" w:fill="FFFFFF"/>
        <w:spacing w:before="0" w:beforeAutospacing="0" w:after="0" w:afterAutospacing="0"/>
        <w:jc w:val="both"/>
        <w:rPr>
          <w:color w:val="C00000"/>
          <w:sz w:val="28"/>
          <w:szCs w:val="28"/>
        </w:rPr>
      </w:pPr>
      <w:r w:rsidRPr="00111398">
        <w:rPr>
          <w:rStyle w:val="Emphasis"/>
          <w:color w:val="C00000"/>
          <w:sz w:val="28"/>
          <w:szCs w:val="28"/>
        </w:rPr>
        <w:t>47 That servant who knew his master's will but did not make preparations nor act in accord with his will shall be beaten severely;48 and the servant who was ignorant of his master's will but acted in a way deserving of a severe beating shall be beaten only lightly. Much will be required of the person entrusted with much, and still more will be demanded of the person entrusted with more.</w:t>
      </w:r>
    </w:p>
    <w:p w:rsidR="0069458A" w:rsidRPr="0069458A" w:rsidRDefault="0069458A" w:rsidP="00111398">
      <w:pPr>
        <w:pStyle w:val="NormalWeb"/>
        <w:shd w:val="clear" w:color="auto" w:fill="FFFFFF"/>
        <w:spacing w:before="0" w:beforeAutospacing="0" w:after="0" w:afterAutospacing="0"/>
        <w:jc w:val="both"/>
        <w:rPr>
          <w:color w:val="000066"/>
          <w:sz w:val="28"/>
          <w:szCs w:val="28"/>
        </w:rPr>
      </w:pPr>
      <w:r w:rsidRPr="00111398">
        <w:rPr>
          <w:color w:val="C00000"/>
          <w:sz w:val="28"/>
          <w:szCs w:val="28"/>
        </w:rPr>
        <w:br/>
      </w:r>
      <w:r w:rsidRPr="0069458A">
        <w:rPr>
          <w:color w:val="000066"/>
          <w:sz w:val="28"/>
          <w:szCs w:val="28"/>
        </w:rPr>
        <w:t> </w:t>
      </w:r>
      <w:r w:rsidRPr="0069458A">
        <w:rPr>
          <w:rStyle w:val="Strong"/>
          <w:color w:val="000066"/>
          <w:sz w:val="28"/>
          <w:szCs w:val="28"/>
        </w:rPr>
        <w:t>I. HÌNH TÔ MÀU</w:t>
      </w:r>
    </w:p>
    <w:p w:rsidR="0069458A" w:rsidRPr="0069458A" w:rsidRDefault="0069458A" w:rsidP="00111398">
      <w:pPr>
        <w:pStyle w:val="NormalWeb"/>
        <w:shd w:val="clear" w:color="auto" w:fill="FFFFFF"/>
        <w:spacing w:before="0" w:beforeAutospacing="0" w:after="0" w:afterAutospacing="0"/>
        <w:jc w:val="center"/>
        <w:rPr>
          <w:color w:val="000066"/>
          <w:sz w:val="28"/>
          <w:szCs w:val="28"/>
        </w:rPr>
      </w:pPr>
      <w:r w:rsidRPr="0069458A">
        <w:rPr>
          <w:color w:val="00006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69458A">
        <w:rPr>
          <w:noProof/>
          <w:color w:val="000066"/>
          <w:sz w:val="28"/>
          <w:szCs w:val="28"/>
        </w:rPr>
        <w:drawing>
          <wp:inline distT="0" distB="0" distL="0" distR="0">
            <wp:extent cx="2343150" cy="2863850"/>
            <wp:effectExtent l="19050" t="0" r="0" b="0"/>
            <wp:docPr id="2" name="Picture 2" descr="https://sites.google.com/site/vuihocthanhkinhf/_/rsrc/1525146986920/phung-vu-nam-c/mua-thuong-nien/chua-nhat-19-tn-c/19%20tn%20cLuke%2012%2C32-48.jpg?height=200&amp;width=16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vuihocthanhkinhf/_/rsrc/1525146986920/phung-vu-nam-c/mua-thuong-nien/chua-nhat-19-tn-c/19%20tn%20cLuke%2012%2C32-48.jpg?height=200&amp;width=163">
                      <a:hlinkClick r:id="rId4"/>
                    </pic:cNvPr>
                    <pic:cNvPicPr>
                      <a:picLocks noChangeAspect="1" noChangeArrowheads="1"/>
                    </pic:cNvPicPr>
                  </pic:nvPicPr>
                  <pic:blipFill>
                    <a:blip r:embed="rId5"/>
                    <a:srcRect/>
                    <a:stretch>
                      <a:fillRect/>
                    </a:stretch>
                  </pic:blipFill>
                  <pic:spPr bwMode="auto">
                    <a:xfrm>
                      <a:off x="0" y="0"/>
                      <a:ext cx="2343150" cy="2863850"/>
                    </a:xfrm>
                    <a:prstGeom prst="rect">
                      <a:avLst/>
                    </a:prstGeom>
                    <a:noFill/>
                    <a:ln w="9525">
                      <a:noFill/>
                      <a:miter lim="800000"/>
                      <a:headEnd/>
                      <a:tailEnd/>
                    </a:ln>
                  </pic:spPr>
                </pic:pic>
              </a:graphicData>
            </a:graphic>
          </wp:inline>
        </w:drawing>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t>* Chủ đề của hình này là gì?</w:t>
      </w:r>
      <w:r w:rsidRPr="0069458A">
        <w:rPr>
          <w:color w:val="000066"/>
          <w:sz w:val="28"/>
          <w:szCs w:val="28"/>
        </w:rPr>
        <w:br/>
        <w:t>. . . . . . . . . . . . . . . . . . . . . . . . . . . . . . . . .</w:t>
      </w:r>
      <w:r w:rsidRPr="0069458A">
        <w:rPr>
          <w:color w:val="000066"/>
          <w:sz w:val="28"/>
          <w:szCs w:val="28"/>
        </w:rPr>
        <w:br/>
        <w:t>* Bạn hãy viết lại câu TM thánh Luca 12,35-36</w:t>
      </w:r>
      <w:r w:rsidRPr="0069458A">
        <w:rPr>
          <w:color w:val="000066"/>
          <w:sz w:val="28"/>
          <w:szCs w:val="28"/>
        </w:rPr>
        <w:br/>
        <w:t>. . . . . . . . . . . . . . . . . . . . . . . . . . . . . . . . .</w:t>
      </w:r>
      <w:r w:rsidRPr="0069458A">
        <w:rPr>
          <w:color w:val="000066"/>
          <w:sz w:val="28"/>
          <w:szCs w:val="28"/>
        </w:rPr>
        <w:br/>
        <w:t>. . . . . . . . . . . . . . . . . . . . . . . . . . . . . . . . .</w:t>
      </w:r>
      <w:r w:rsidRPr="0069458A">
        <w:rPr>
          <w:color w:val="000066"/>
          <w:sz w:val="28"/>
          <w:szCs w:val="28"/>
        </w:rPr>
        <w:br/>
        <w:t>. . . . . . . . . . . . . . . . . . . . . . . . . . . . . . . . .</w:t>
      </w:r>
      <w:r w:rsidRPr="0069458A">
        <w:rPr>
          <w:color w:val="000066"/>
          <w:sz w:val="28"/>
          <w:szCs w:val="28"/>
        </w:rPr>
        <w:br/>
        <w:t>. . . . . . . . . . . . . . . . . . . . . . . . . . . . . . . . .</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rStyle w:val="Strong"/>
          <w:color w:val="000066"/>
          <w:sz w:val="28"/>
          <w:szCs w:val="28"/>
        </w:rPr>
        <w:t>II. TRẮC NGHIỆM</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br/>
      </w:r>
      <w:r w:rsidRPr="00111398">
        <w:rPr>
          <w:b/>
          <w:i/>
          <w:color w:val="000066"/>
          <w:sz w:val="28"/>
          <w:szCs w:val="28"/>
        </w:rPr>
        <w:t>01. Đức Giêsu dạy hãy bán tài sản của mình để làm gì? (Lc 12,33)</w:t>
      </w:r>
      <w:r w:rsidRPr="00111398">
        <w:rPr>
          <w:b/>
          <w:i/>
          <w:color w:val="000066"/>
          <w:sz w:val="28"/>
          <w:szCs w:val="28"/>
        </w:rPr>
        <w:br/>
      </w:r>
      <w:r w:rsidRPr="0069458A">
        <w:rPr>
          <w:color w:val="000066"/>
          <w:sz w:val="28"/>
          <w:szCs w:val="28"/>
        </w:rPr>
        <w:t>a. Mua lấy hạnh phúc Nước Trời.</w:t>
      </w:r>
      <w:r w:rsidRPr="0069458A">
        <w:rPr>
          <w:color w:val="000066"/>
          <w:sz w:val="28"/>
          <w:szCs w:val="28"/>
        </w:rPr>
        <w:br/>
        <w:t>b. Được người khác tung hô.</w:t>
      </w:r>
      <w:r w:rsidRPr="0069458A">
        <w:rPr>
          <w:color w:val="000066"/>
          <w:sz w:val="28"/>
          <w:szCs w:val="28"/>
        </w:rPr>
        <w:br/>
        <w:t>c. Bố thí.</w:t>
      </w:r>
      <w:r w:rsidRPr="0069458A">
        <w:rPr>
          <w:color w:val="000066"/>
          <w:sz w:val="28"/>
          <w:szCs w:val="28"/>
        </w:rPr>
        <w:br/>
        <w:t>d. Sinh lợi.</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lastRenderedPageBreak/>
        <w:br/>
      </w:r>
      <w:r w:rsidRPr="00111398">
        <w:rPr>
          <w:b/>
          <w:i/>
          <w:color w:val="000066"/>
          <w:sz w:val="28"/>
          <w:szCs w:val="28"/>
        </w:rPr>
        <w:t>02. Đức Giêsu bảo hãy sắm lấy điều gì? (Lc 12,33)</w:t>
      </w:r>
      <w:r w:rsidRPr="00111398">
        <w:rPr>
          <w:b/>
          <w:i/>
          <w:color w:val="000066"/>
          <w:sz w:val="28"/>
          <w:szCs w:val="28"/>
        </w:rPr>
        <w:br/>
      </w:r>
      <w:r w:rsidRPr="0069458A">
        <w:rPr>
          <w:color w:val="000066"/>
          <w:sz w:val="28"/>
          <w:szCs w:val="28"/>
        </w:rPr>
        <w:t>a. Những túi tiền không hề cũ rách.</w:t>
      </w:r>
      <w:r w:rsidRPr="0069458A">
        <w:rPr>
          <w:color w:val="000066"/>
          <w:sz w:val="28"/>
          <w:szCs w:val="28"/>
        </w:rPr>
        <w:br/>
        <w:t>b. Một kho tàng không thể hao hụt ở trên trời.</w:t>
      </w:r>
      <w:r w:rsidRPr="0069458A">
        <w:rPr>
          <w:color w:val="000066"/>
          <w:sz w:val="28"/>
          <w:szCs w:val="28"/>
        </w:rPr>
        <w:br/>
        <w:t>c. Những kho lẫm tốt nhất.</w:t>
      </w:r>
      <w:r w:rsidRPr="0069458A">
        <w:rPr>
          <w:color w:val="000066"/>
          <w:sz w:val="28"/>
          <w:szCs w:val="28"/>
        </w:rPr>
        <w:br/>
        <w:t>d. Chỉ a và b đúng.</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br/>
      </w:r>
      <w:r w:rsidRPr="00111398">
        <w:rPr>
          <w:b/>
          <w:i/>
          <w:color w:val="000066"/>
          <w:sz w:val="28"/>
          <w:szCs w:val="28"/>
        </w:rPr>
        <w:t>03. Một khi kho tàng ở trên trời, nơi đó thế nào? (Lc 12,33)</w:t>
      </w:r>
      <w:r w:rsidRPr="00111398">
        <w:rPr>
          <w:b/>
          <w:i/>
          <w:color w:val="000066"/>
          <w:sz w:val="28"/>
          <w:szCs w:val="28"/>
        </w:rPr>
        <w:br/>
      </w:r>
      <w:r w:rsidRPr="0069458A">
        <w:rPr>
          <w:color w:val="000066"/>
          <w:sz w:val="28"/>
          <w:szCs w:val="28"/>
        </w:rPr>
        <w:t>a. Các thánh tôn vinh.</w:t>
      </w:r>
      <w:r w:rsidRPr="0069458A">
        <w:rPr>
          <w:color w:val="000066"/>
          <w:sz w:val="28"/>
          <w:szCs w:val="28"/>
        </w:rPr>
        <w:br/>
        <w:t>b. Mối mọt không đục phá.</w:t>
      </w:r>
      <w:r w:rsidRPr="0069458A">
        <w:rPr>
          <w:color w:val="000066"/>
          <w:sz w:val="28"/>
          <w:szCs w:val="28"/>
        </w:rPr>
        <w:br/>
        <w:t>c. Kẻ trộm không bén mảng.</w:t>
      </w:r>
      <w:r w:rsidRPr="0069458A">
        <w:rPr>
          <w:color w:val="000066"/>
          <w:sz w:val="28"/>
          <w:szCs w:val="28"/>
        </w:rPr>
        <w:br/>
        <w:t>d. Chỉ b và c đúng.</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br/>
      </w:r>
      <w:r w:rsidRPr="00111398">
        <w:rPr>
          <w:b/>
          <w:i/>
          <w:color w:val="000066"/>
          <w:sz w:val="28"/>
          <w:szCs w:val="28"/>
        </w:rPr>
        <w:t>04. Khi trở về thấy anh em còn tỉnh thức, thì chủ sẽ làm gì? (Lc 12,37)</w:t>
      </w:r>
      <w:r w:rsidRPr="00111398">
        <w:rPr>
          <w:b/>
          <w:i/>
          <w:color w:val="000066"/>
          <w:sz w:val="28"/>
          <w:szCs w:val="28"/>
        </w:rPr>
        <w:br/>
      </w:r>
      <w:r w:rsidRPr="0069458A">
        <w:rPr>
          <w:color w:val="000066"/>
          <w:sz w:val="28"/>
          <w:szCs w:val="28"/>
        </w:rPr>
        <w:t>a. Thắt lưng.</w:t>
      </w:r>
      <w:r w:rsidRPr="0069458A">
        <w:rPr>
          <w:color w:val="000066"/>
          <w:sz w:val="28"/>
          <w:szCs w:val="28"/>
        </w:rPr>
        <w:br/>
        <w:t>b. Đưa họ vào bàn ăn.</w:t>
      </w:r>
      <w:r w:rsidRPr="0069458A">
        <w:rPr>
          <w:color w:val="000066"/>
          <w:sz w:val="28"/>
          <w:szCs w:val="28"/>
        </w:rPr>
        <w:br/>
        <w:t>c. Phục vụ từng người.</w:t>
      </w:r>
      <w:r w:rsidRPr="0069458A">
        <w:rPr>
          <w:color w:val="000066"/>
          <w:sz w:val="28"/>
          <w:szCs w:val="28"/>
        </w:rPr>
        <w:br/>
        <w:t>d. Cả a, b và c đúng.</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br/>
      </w:r>
      <w:r w:rsidRPr="00111398">
        <w:rPr>
          <w:b/>
          <w:i/>
          <w:color w:val="000066"/>
          <w:sz w:val="28"/>
          <w:szCs w:val="28"/>
        </w:rPr>
        <w:t>05. Anh em hãy sẵn sàng đón chờ ai đến? (Lc 12,40)</w:t>
      </w:r>
      <w:r w:rsidRPr="00111398">
        <w:rPr>
          <w:b/>
          <w:i/>
          <w:color w:val="000066"/>
          <w:sz w:val="28"/>
          <w:szCs w:val="28"/>
        </w:rPr>
        <w:br/>
      </w:r>
      <w:r w:rsidRPr="0069458A">
        <w:rPr>
          <w:color w:val="000066"/>
          <w:sz w:val="28"/>
          <w:szCs w:val="28"/>
        </w:rPr>
        <w:t>a. Thiên Chúa.</w:t>
      </w:r>
      <w:r w:rsidRPr="0069458A">
        <w:rPr>
          <w:color w:val="000066"/>
          <w:sz w:val="28"/>
          <w:szCs w:val="28"/>
        </w:rPr>
        <w:br/>
        <w:t>b. Ông Môsê.</w:t>
      </w:r>
      <w:r w:rsidRPr="0069458A">
        <w:rPr>
          <w:color w:val="000066"/>
          <w:sz w:val="28"/>
          <w:szCs w:val="28"/>
        </w:rPr>
        <w:br/>
        <w:t>c. Ông Êlia.</w:t>
      </w:r>
      <w:r w:rsidRPr="0069458A">
        <w:rPr>
          <w:color w:val="000066"/>
          <w:sz w:val="28"/>
          <w:szCs w:val="28"/>
        </w:rPr>
        <w:br/>
        <w:t>d. Con Người.</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t> </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rStyle w:val="Strong"/>
          <w:color w:val="000066"/>
          <w:sz w:val="28"/>
          <w:szCs w:val="28"/>
        </w:rPr>
        <w:t>III. Ô CHỮ</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pict>
          <v:shape id="_x0000_i1026" type="#_x0000_t75" alt="" style="width:24pt;height:24pt"/>
        </w:pict>
      </w:r>
    </w:p>
    <w:p w:rsidR="0069458A" w:rsidRPr="0069458A" w:rsidRDefault="0069458A" w:rsidP="00111398">
      <w:pPr>
        <w:pStyle w:val="NormalWeb"/>
        <w:shd w:val="clear" w:color="auto" w:fill="FFFFFF"/>
        <w:spacing w:before="0" w:beforeAutospacing="0" w:after="0" w:afterAutospacing="0"/>
        <w:jc w:val="center"/>
        <w:rPr>
          <w:color w:val="000066"/>
          <w:sz w:val="28"/>
          <w:szCs w:val="28"/>
        </w:rPr>
      </w:pPr>
      <w:r w:rsidRPr="0069458A">
        <w:rPr>
          <w:b/>
          <w:bCs/>
          <w:i/>
          <w:iCs/>
          <w:noProof/>
          <w:color w:val="000066"/>
          <w:sz w:val="28"/>
          <w:szCs w:val="28"/>
        </w:rPr>
        <w:drawing>
          <wp:inline distT="0" distB="0" distL="0" distR="0">
            <wp:extent cx="3543300" cy="1958608"/>
            <wp:effectExtent l="19050" t="0" r="0" b="0"/>
            <wp:docPr id="4" name="Picture 4" descr="https://sites.google.com/site/vuihocthanhkinhf/_/rsrc/1525147018505/phung-vu-nam-c/mua-thuong-nien/chua-nhat-19-tn-c/OC%2019%20TN%20C_0.jpg?height=110&amp;width=2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vuihocthanhkinhf/_/rsrc/1525147018505/phung-vu-nam-c/mua-thuong-nien/chua-nhat-19-tn-c/OC%2019%20TN%20C_0.jpg?height=110&amp;width=200">
                      <a:hlinkClick r:id="rId6"/>
                    </pic:cNvPr>
                    <pic:cNvPicPr>
                      <a:picLocks noChangeAspect="1" noChangeArrowheads="1"/>
                    </pic:cNvPicPr>
                  </pic:nvPicPr>
                  <pic:blipFill>
                    <a:blip r:embed="rId7"/>
                    <a:srcRect/>
                    <a:stretch>
                      <a:fillRect/>
                    </a:stretch>
                  </pic:blipFill>
                  <pic:spPr bwMode="auto">
                    <a:xfrm>
                      <a:off x="0" y="0"/>
                      <a:ext cx="3543300" cy="1958608"/>
                    </a:xfrm>
                    <a:prstGeom prst="rect">
                      <a:avLst/>
                    </a:prstGeom>
                    <a:noFill/>
                    <a:ln w="9525">
                      <a:noFill/>
                      <a:miter lim="800000"/>
                      <a:headEnd/>
                      <a:tailEnd/>
                    </a:ln>
                  </pic:spPr>
                </pic:pic>
              </a:graphicData>
            </a:graphic>
          </wp:inline>
        </w:drawing>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rStyle w:val="Emphasis"/>
          <w:b/>
          <w:bCs/>
          <w:color w:val="000066"/>
          <w:sz w:val="28"/>
          <w:szCs w:val="28"/>
        </w:rPr>
        <w:t>Những gợi ý</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br/>
        <w:t>01. Kho tàng anh em ở trên trời nơi mối mọt không thể làm gì được? (Lc 12,33)</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t>02. Anh em hãy sẵn sàng đón chờ ai đến? (Lc 12,40)</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t>03. Thật phúc cho họ khi chủ trở về thấy các đầy tớ đang làm gì? (Lc 12,37)</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t>04. Đức Giêsu dạy hãy bán tài sản của mình để làm gì? (Lc 12,33)</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t>05. Anh em hãy sắm lấy những kho tàng không thể hao hụt ở đâu? (Lc 12,33)</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t>06. Đây là một phẩm chất của người quản gia. (Lc 12,42)</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lastRenderedPageBreak/>
        <w:br/>
      </w:r>
      <w:r w:rsidRPr="0069458A">
        <w:rPr>
          <w:rStyle w:val="Emphasis"/>
          <w:color w:val="000066"/>
          <w:sz w:val="28"/>
          <w:szCs w:val="28"/>
        </w:rPr>
        <w:t>Hàng dọc: Chủ đề của ô chữ này là gì?</w:t>
      </w:r>
      <w:r w:rsidRPr="0069458A">
        <w:rPr>
          <w:color w:val="000066"/>
          <w:sz w:val="28"/>
          <w:szCs w:val="28"/>
        </w:rPr>
        <w:br/>
        <w:t> </w:t>
      </w:r>
    </w:p>
    <w:p w:rsidR="00111398" w:rsidRDefault="0069458A" w:rsidP="00111398">
      <w:pPr>
        <w:pStyle w:val="NormalWeb"/>
        <w:shd w:val="clear" w:color="auto" w:fill="FFFFFF"/>
        <w:spacing w:before="0" w:beforeAutospacing="0" w:after="0" w:afterAutospacing="0"/>
        <w:jc w:val="both"/>
        <w:rPr>
          <w:rStyle w:val="Strong"/>
          <w:color w:val="000066"/>
          <w:sz w:val="28"/>
          <w:szCs w:val="28"/>
        </w:rPr>
      </w:pPr>
      <w:r w:rsidRPr="0069458A">
        <w:rPr>
          <w:rStyle w:val="Strong"/>
          <w:color w:val="000066"/>
          <w:sz w:val="28"/>
          <w:szCs w:val="28"/>
        </w:rPr>
        <w:t>IV. CÂU THÁNH KINH HỌC THUỘC LÒNG</w:t>
      </w:r>
    </w:p>
    <w:p w:rsidR="00111398" w:rsidRPr="00111398" w:rsidRDefault="0069458A" w:rsidP="00111398">
      <w:pPr>
        <w:pStyle w:val="NormalWeb"/>
        <w:shd w:val="clear" w:color="auto" w:fill="FFFFFF"/>
        <w:spacing w:before="0" w:beforeAutospacing="0" w:after="0" w:afterAutospacing="0"/>
        <w:jc w:val="center"/>
        <w:rPr>
          <w:rStyle w:val="Emphasis"/>
          <w:b/>
          <w:bCs/>
          <w:color w:val="000066"/>
          <w:sz w:val="28"/>
          <w:szCs w:val="28"/>
          <w:highlight w:val="yellow"/>
        </w:rPr>
      </w:pPr>
      <w:r w:rsidRPr="00111398">
        <w:rPr>
          <w:rStyle w:val="Emphasis"/>
          <w:b/>
          <w:bCs/>
          <w:color w:val="000066"/>
          <w:sz w:val="28"/>
          <w:szCs w:val="28"/>
          <w:highlight w:val="yellow"/>
        </w:rPr>
        <w:t>“ Anh em cũng vậy, hãy sẵn sàng,</w:t>
      </w:r>
    </w:p>
    <w:p w:rsidR="00111398" w:rsidRPr="00111398" w:rsidRDefault="0069458A" w:rsidP="00111398">
      <w:pPr>
        <w:pStyle w:val="NormalWeb"/>
        <w:shd w:val="clear" w:color="auto" w:fill="FFFFFF"/>
        <w:spacing w:before="0" w:beforeAutospacing="0" w:after="0" w:afterAutospacing="0"/>
        <w:jc w:val="center"/>
        <w:rPr>
          <w:rStyle w:val="Emphasis"/>
          <w:b/>
          <w:bCs/>
          <w:color w:val="000066"/>
          <w:sz w:val="28"/>
          <w:szCs w:val="28"/>
          <w:highlight w:val="yellow"/>
        </w:rPr>
      </w:pPr>
      <w:r w:rsidRPr="00111398">
        <w:rPr>
          <w:rStyle w:val="Emphasis"/>
          <w:b/>
          <w:bCs/>
          <w:color w:val="000066"/>
          <w:sz w:val="28"/>
          <w:szCs w:val="28"/>
          <w:highlight w:val="yellow"/>
        </w:rPr>
        <w:t>vì chính giờ phút anh em không ngờ,</w:t>
      </w:r>
    </w:p>
    <w:p w:rsidR="0069458A" w:rsidRPr="0069458A" w:rsidRDefault="0069458A" w:rsidP="00111398">
      <w:pPr>
        <w:pStyle w:val="NormalWeb"/>
        <w:shd w:val="clear" w:color="auto" w:fill="FFFFFF"/>
        <w:spacing w:before="0" w:beforeAutospacing="0" w:after="0" w:afterAutospacing="0"/>
        <w:jc w:val="center"/>
        <w:rPr>
          <w:color w:val="000066"/>
          <w:sz w:val="28"/>
          <w:szCs w:val="28"/>
        </w:rPr>
      </w:pPr>
      <w:r w:rsidRPr="00111398">
        <w:rPr>
          <w:rStyle w:val="Emphasis"/>
          <w:b/>
          <w:bCs/>
          <w:color w:val="000066"/>
          <w:sz w:val="28"/>
          <w:szCs w:val="28"/>
          <w:highlight w:val="yellow"/>
        </w:rPr>
        <w:t> thì Con Người sẽ đến."</w:t>
      </w:r>
    </w:p>
    <w:p w:rsidR="0069458A" w:rsidRPr="00111398" w:rsidRDefault="0069458A" w:rsidP="00111398">
      <w:pPr>
        <w:pStyle w:val="NormalWeb"/>
        <w:shd w:val="clear" w:color="auto" w:fill="FFFFFF"/>
        <w:spacing w:before="0" w:beforeAutospacing="0" w:after="0" w:afterAutospacing="0"/>
        <w:jc w:val="center"/>
        <w:rPr>
          <w:b/>
          <w:color w:val="006600"/>
        </w:rPr>
      </w:pPr>
      <w:r w:rsidRPr="00111398">
        <w:rPr>
          <w:rStyle w:val="Emphasis"/>
          <w:b/>
          <w:color w:val="006600"/>
        </w:rPr>
        <w:t>Tin Mừng thánh Luca 12,40</w:t>
      </w:r>
      <w:r w:rsidRPr="00111398">
        <w:rPr>
          <w:b/>
          <w:color w:val="006600"/>
        </w:rPr>
        <w:br/>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t> </w:t>
      </w:r>
    </w:p>
    <w:p w:rsidR="0069458A" w:rsidRDefault="0069458A" w:rsidP="00111398">
      <w:pPr>
        <w:pStyle w:val="NormalWeb"/>
        <w:shd w:val="clear" w:color="auto" w:fill="FFFFFF"/>
        <w:spacing w:before="0" w:beforeAutospacing="0" w:after="0" w:afterAutospacing="0"/>
        <w:jc w:val="center"/>
        <w:rPr>
          <w:rStyle w:val="Strong"/>
          <w:color w:val="000066"/>
          <w:sz w:val="28"/>
          <w:szCs w:val="28"/>
        </w:rPr>
      </w:pPr>
      <w:r w:rsidRPr="0069458A">
        <w:rPr>
          <w:rStyle w:val="Strong"/>
          <w:color w:val="000066"/>
          <w:sz w:val="28"/>
          <w:szCs w:val="28"/>
        </w:rPr>
        <w:t>Lời giải đáp</w:t>
      </w:r>
      <w:r w:rsidRPr="0069458A">
        <w:rPr>
          <w:b/>
          <w:bCs/>
          <w:color w:val="000066"/>
          <w:sz w:val="28"/>
          <w:szCs w:val="28"/>
        </w:rPr>
        <w:br/>
      </w:r>
      <w:r w:rsidRPr="0069458A">
        <w:rPr>
          <w:rStyle w:val="Strong"/>
          <w:color w:val="000066"/>
          <w:sz w:val="28"/>
          <w:szCs w:val="28"/>
        </w:rPr>
        <w:t>VUI HỌC THÁNH KINH</w:t>
      </w:r>
      <w:r w:rsidRPr="0069458A">
        <w:rPr>
          <w:b/>
          <w:bCs/>
          <w:color w:val="000066"/>
          <w:sz w:val="28"/>
          <w:szCs w:val="28"/>
        </w:rPr>
        <w:br/>
      </w:r>
      <w:r w:rsidRPr="0069458A">
        <w:rPr>
          <w:rStyle w:val="Strong"/>
          <w:color w:val="000066"/>
          <w:sz w:val="28"/>
          <w:szCs w:val="28"/>
        </w:rPr>
        <w:t>CHÚA NHẬT 19 TN C</w:t>
      </w:r>
    </w:p>
    <w:p w:rsidR="00111398" w:rsidRPr="0069458A" w:rsidRDefault="00111398" w:rsidP="00111398">
      <w:pPr>
        <w:pStyle w:val="NormalWeb"/>
        <w:shd w:val="clear" w:color="auto" w:fill="FFFFFF"/>
        <w:spacing w:before="0" w:beforeAutospacing="0" w:after="0" w:afterAutospacing="0"/>
        <w:jc w:val="center"/>
        <w:rPr>
          <w:color w:val="000066"/>
          <w:sz w:val="28"/>
          <w:szCs w:val="28"/>
        </w:rPr>
      </w:pP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rStyle w:val="Strong"/>
          <w:color w:val="000066"/>
          <w:sz w:val="28"/>
          <w:szCs w:val="28"/>
        </w:rPr>
        <w:t>I. HÌNH TÔ MÀU</w:t>
      </w:r>
    </w:p>
    <w:p w:rsidR="00111398" w:rsidRDefault="0069458A" w:rsidP="00111398">
      <w:pPr>
        <w:pStyle w:val="NormalWeb"/>
        <w:shd w:val="clear" w:color="auto" w:fill="FFFFFF"/>
        <w:spacing w:before="0" w:beforeAutospacing="0" w:after="0" w:afterAutospacing="0"/>
        <w:jc w:val="both"/>
        <w:rPr>
          <w:color w:val="000066"/>
          <w:sz w:val="28"/>
          <w:szCs w:val="28"/>
        </w:rPr>
      </w:pPr>
      <w:r w:rsidRPr="0069458A">
        <w:rPr>
          <w:color w:val="000066"/>
          <w:sz w:val="28"/>
          <w:szCs w:val="28"/>
        </w:rPr>
        <w:t>* Chủ đề</w:t>
      </w:r>
    </w:p>
    <w:p w:rsidR="0069458A" w:rsidRPr="00111398" w:rsidRDefault="0069458A" w:rsidP="00111398">
      <w:pPr>
        <w:pStyle w:val="NormalWeb"/>
        <w:shd w:val="clear" w:color="auto" w:fill="FFFFFF"/>
        <w:spacing w:before="0" w:beforeAutospacing="0" w:after="0" w:afterAutospacing="0"/>
        <w:jc w:val="center"/>
        <w:rPr>
          <w:b/>
          <w:color w:val="000066"/>
          <w:sz w:val="28"/>
          <w:szCs w:val="28"/>
        </w:rPr>
      </w:pPr>
      <w:r w:rsidRPr="00111398">
        <w:rPr>
          <w:b/>
          <w:color w:val="000066"/>
          <w:sz w:val="28"/>
          <w:szCs w:val="28"/>
          <w:highlight w:val="yellow"/>
        </w:rPr>
        <w:t>Đợi chủ về</w:t>
      </w:r>
    </w:p>
    <w:p w:rsidR="00111398" w:rsidRDefault="00111398" w:rsidP="0069458A">
      <w:pPr>
        <w:pStyle w:val="NormalWeb"/>
        <w:shd w:val="clear" w:color="auto" w:fill="FFFFFF"/>
        <w:spacing w:before="0" w:beforeAutospacing="0" w:after="0" w:afterAutospacing="0"/>
        <w:rPr>
          <w:color w:val="000066"/>
          <w:sz w:val="28"/>
          <w:szCs w:val="28"/>
        </w:rPr>
      </w:pP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t>* Tin Mừng thánh Luca 12,35-36 </w:t>
      </w:r>
    </w:p>
    <w:p w:rsidR="0069458A" w:rsidRPr="00111398" w:rsidRDefault="0069458A" w:rsidP="00111398">
      <w:pPr>
        <w:pStyle w:val="NormalWeb"/>
        <w:shd w:val="clear" w:color="auto" w:fill="FFFFFF"/>
        <w:spacing w:before="0" w:beforeAutospacing="0" w:after="0" w:afterAutospacing="0"/>
        <w:jc w:val="center"/>
        <w:rPr>
          <w:b/>
          <w:color w:val="000066"/>
          <w:sz w:val="28"/>
          <w:szCs w:val="28"/>
        </w:rPr>
      </w:pPr>
      <w:r w:rsidRPr="00111398">
        <w:rPr>
          <w:b/>
          <w:color w:val="000066"/>
          <w:sz w:val="28"/>
          <w:szCs w:val="28"/>
          <w:highlight w:val="yellow"/>
        </w:rPr>
        <w:t>"Anh em hãy thắt lưng cho gọn,</w:t>
      </w:r>
      <w:r w:rsidRPr="00111398">
        <w:rPr>
          <w:b/>
          <w:color w:val="000066"/>
          <w:sz w:val="28"/>
          <w:szCs w:val="28"/>
          <w:highlight w:val="yellow"/>
        </w:rPr>
        <w:br/>
        <w:t>thắp đèn cho sẵn. Hãy làm như những người đợi chủ</w:t>
      </w:r>
      <w:r w:rsidRPr="00111398">
        <w:rPr>
          <w:b/>
          <w:color w:val="000066"/>
          <w:sz w:val="28"/>
          <w:szCs w:val="28"/>
          <w:highlight w:val="yellow"/>
        </w:rPr>
        <w:br/>
        <w:t>đi ăn cưới về, để khi chủ vừa về tới và gõ cửa, là mở ngay."</w:t>
      </w:r>
      <w:r w:rsidRPr="00111398">
        <w:rPr>
          <w:b/>
          <w:color w:val="000066"/>
          <w:sz w:val="28"/>
          <w:szCs w:val="28"/>
        </w:rPr>
        <w:br/>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rStyle w:val="Strong"/>
          <w:color w:val="000066"/>
          <w:sz w:val="28"/>
          <w:szCs w:val="28"/>
        </w:rPr>
        <w:t>II. TRẮC NGHIỆM</w:t>
      </w:r>
      <w:r w:rsidRPr="0069458A">
        <w:rPr>
          <w:color w:val="000066"/>
          <w:sz w:val="28"/>
          <w:szCs w:val="28"/>
        </w:rPr>
        <w:br/>
        <w:t> </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t>01. c. Bố thí (Lc 12,33)</w:t>
      </w:r>
      <w:r w:rsidRPr="0069458A">
        <w:rPr>
          <w:color w:val="000066"/>
          <w:sz w:val="28"/>
          <w:szCs w:val="28"/>
        </w:rPr>
        <w:br/>
        <w:t>02. d. Chỉ a và b đúng (Lc 12,33)</w:t>
      </w:r>
      <w:r w:rsidRPr="0069458A">
        <w:rPr>
          <w:color w:val="000066"/>
          <w:sz w:val="28"/>
          <w:szCs w:val="28"/>
        </w:rPr>
        <w:br/>
        <w:t>03. d. Chỉ b và c đúng (Lc 12,33)</w:t>
      </w:r>
      <w:r w:rsidRPr="0069458A">
        <w:rPr>
          <w:color w:val="000066"/>
          <w:sz w:val="28"/>
          <w:szCs w:val="28"/>
        </w:rPr>
        <w:br/>
        <w:t>04. d. Cả a, b và c đúng (Lc 12,37)</w:t>
      </w:r>
      <w:r w:rsidRPr="0069458A">
        <w:rPr>
          <w:color w:val="000066"/>
          <w:sz w:val="28"/>
          <w:szCs w:val="28"/>
        </w:rPr>
        <w:br/>
        <w:t>05. d. Con Người (Lc 12,40)</w:t>
      </w:r>
      <w:r w:rsidRPr="0069458A">
        <w:rPr>
          <w:color w:val="000066"/>
          <w:sz w:val="28"/>
          <w:szCs w:val="28"/>
        </w:rPr>
        <w:br/>
        <w:t> </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rStyle w:val="Strong"/>
          <w:color w:val="000066"/>
          <w:sz w:val="28"/>
          <w:szCs w:val="28"/>
        </w:rPr>
        <w:t>III. Ô CHỮ</w:t>
      </w:r>
      <w:r w:rsidRPr="0069458A">
        <w:rPr>
          <w:color w:val="000066"/>
          <w:sz w:val="28"/>
          <w:szCs w:val="28"/>
        </w:rPr>
        <w:br/>
        <w:t> </w:t>
      </w:r>
    </w:p>
    <w:p w:rsidR="0069458A" w:rsidRPr="0069458A" w:rsidRDefault="0069458A" w:rsidP="0069458A">
      <w:pPr>
        <w:pStyle w:val="NormalWeb"/>
        <w:shd w:val="clear" w:color="auto" w:fill="FFFFFF"/>
        <w:spacing w:before="0" w:beforeAutospacing="0" w:after="0" w:afterAutospacing="0"/>
        <w:rPr>
          <w:color w:val="000066"/>
          <w:sz w:val="28"/>
          <w:szCs w:val="28"/>
        </w:rPr>
      </w:pPr>
      <w:r w:rsidRPr="0069458A">
        <w:rPr>
          <w:color w:val="000066"/>
          <w:sz w:val="28"/>
          <w:szCs w:val="28"/>
        </w:rPr>
        <w:t>01. Đục phá (Lc 12,33)</w:t>
      </w:r>
      <w:r w:rsidRPr="0069458A">
        <w:rPr>
          <w:color w:val="000066"/>
          <w:sz w:val="28"/>
          <w:szCs w:val="28"/>
        </w:rPr>
        <w:br/>
        <w:t>02. Con Người (Lc 12,40)</w:t>
      </w:r>
      <w:r w:rsidRPr="0069458A">
        <w:rPr>
          <w:color w:val="000066"/>
          <w:sz w:val="28"/>
          <w:szCs w:val="28"/>
        </w:rPr>
        <w:br/>
        <w:t>03. Tỉnh thức (Lc 12,37)</w:t>
      </w:r>
      <w:r w:rsidRPr="0069458A">
        <w:rPr>
          <w:color w:val="000066"/>
          <w:sz w:val="28"/>
          <w:szCs w:val="28"/>
        </w:rPr>
        <w:br/>
        <w:t>04. Bố thí (Lc 12,33)</w:t>
      </w:r>
      <w:r w:rsidRPr="0069458A">
        <w:rPr>
          <w:color w:val="000066"/>
          <w:sz w:val="28"/>
          <w:szCs w:val="28"/>
        </w:rPr>
        <w:br/>
        <w:t>05. Trên trời (Lc 12,33)</w:t>
      </w:r>
      <w:r w:rsidRPr="0069458A">
        <w:rPr>
          <w:color w:val="000066"/>
          <w:sz w:val="28"/>
          <w:szCs w:val="28"/>
        </w:rPr>
        <w:br/>
        <w:t>06. Khôn ngoan (Lc 12,42)</w:t>
      </w:r>
      <w:r w:rsidRPr="0069458A">
        <w:rPr>
          <w:color w:val="000066"/>
          <w:sz w:val="28"/>
          <w:szCs w:val="28"/>
        </w:rPr>
        <w:br/>
        <w:t> </w:t>
      </w:r>
    </w:p>
    <w:p w:rsidR="0069458A" w:rsidRPr="00111398" w:rsidRDefault="00111398" w:rsidP="0069458A">
      <w:pPr>
        <w:pStyle w:val="NormalWeb"/>
        <w:shd w:val="clear" w:color="auto" w:fill="FFFFFF"/>
        <w:spacing w:before="0" w:beforeAutospacing="0" w:after="0" w:afterAutospacing="0"/>
        <w:rPr>
          <w:rFonts w:ascii="Arial" w:hAnsi="Arial" w:cs="Arial"/>
          <w:color w:val="006600"/>
          <w:sz w:val="28"/>
          <w:szCs w:val="28"/>
        </w:rPr>
      </w:pPr>
      <w:r>
        <w:rPr>
          <w:rStyle w:val="Strong"/>
          <w:i/>
          <w:iCs/>
          <w:color w:val="000066"/>
          <w:sz w:val="28"/>
          <w:szCs w:val="28"/>
        </w:rPr>
        <w:t>Hàng dọc</w:t>
      </w:r>
      <w:r w:rsidR="0069458A" w:rsidRPr="0069458A">
        <w:rPr>
          <w:rStyle w:val="Strong"/>
          <w:i/>
          <w:iCs/>
          <w:color w:val="000066"/>
          <w:sz w:val="28"/>
          <w:szCs w:val="28"/>
        </w:rPr>
        <w:t xml:space="preserve">: </w:t>
      </w:r>
      <w:r w:rsidR="0069458A" w:rsidRPr="00111398">
        <w:rPr>
          <w:rStyle w:val="Strong"/>
          <w:i/>
          <w:iCs/>
          <w:color w:val="000066"/>
          <w:sz w:val="28"/>
          <w:szCs w:val="28"/>
          <w:highlight w:val="yellow"/>
        </w:rPr>
        <w:t>Ưu tiên</w:t>
      </w:r>
      <w:r w:rsidR="0069458A" w:rsidRPr="0069458A">
        <w:rPr>
          <w:color w:val="000066"/>
          <w:sz w:val="28"/>
          <w:szCs w:val="28"/>
        </w:rPr>
        <w:br/>
        <w:t> </w:t>
      </w:r>
    </w:p>
    <w:p w:rsidR="0069458A" w:rsidRPr="00111398" w:rsidRDefault="00111398" w:rsidP="0069458A">
      <w:pPr>
        <w:pStyle w:val="NormalWeb"/>
        <w:shd w:val="clear" w:color="auto" w:fill="FFFFFF"/>
        <w:spacing w:before="0" w:beforeAutospacing="0" w:after="0" w:afterAutospacing="0"/>
        <w:rPr>
          <w:rFonts w:ascii="Arial" w:hAnsi="Arial" w:cs="Arial"/>
          <w:color w:val="006600"/>
          <w:sz w:val="28"/>
          <w:szCs w:val="28"/>
        </w:rPr>
      </w:pPr>
      <w:r w:rsidRPr="00111398">
        <w:rPr>
          <w:rStyle w:val="Strong"/>
          <w:rFonts w:ascii="Arial" w:hAnsi="Arial" w:cs="Arial"/>
          <w:b w:val="0"/>
          <w:iCs/>
          <w:color w:val="006600"/>
          <w:sz w:val="28"/>
          <w:szCs w:val="28"/>
        </w:rPr>
        <w:t>G.B Nguyễn Thái Hùng</w:t>
      </w:r>
    </w:p>
    <w:p w:rsidR="003D5B14" w:rsidRPr="0069458A" w:rsidRDefault="003D5B14" w:rsidP="0069458A">
      <w:pPr>
        <w:spacing w:after="0" w:line="240" w:lineRule="auto"/>
        <w:rPr>
          <w:rFonts w:cs="Times New Roman"/>
          <w:color w:val="000066"/>
          <w:szCs w:val="28"/>
        </w:rPr>
      </w:pPr>
    </w:p>
    <w:sectPr w:rsidR="003D5B14" w:rsidRPr="0069458A" w:rsidSect="0069458A">
      <w:pgSz w:w="11907" w:h="16840" w:code="9"/>
      <w:pgMar w:top="864" w:right="864" w:bottom="864" w:left="86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9458A"/>
    <w:rsid w:val="00111398"/>
    <w:rsid w:val="003D5B14"/>
    <w:rsid w:val="0069458A"/>
    <w:rsid w:val="006E74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58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9458A"/>
    <w:rPr>
      <w:b/>
      <w:bCs/>
    </w:rPr>
  </w:style>
  <w:style w:type="character" w:styleId="Emphasis">
    <w:name w:val="Emphasis"/>
    <w:basedOn w:val="DefaultParagraphFont"/>
    <w:uiPriority w:val="20"/>
    <w:qFormat/>
    <w:rsid w:val="0069458A"/>
    <w:rPr>
      <w:i/>
      <w:iCs/>
    </w:rPr>
  </w:style>
  <w:style w:type="paragraph" w:styleId="BalloonText">
    <w:name w:val="Balloon Text"/>
    <w:basedOn w:val="Normal"/>
    <w:link w:val="BalloonTextChar"/>
    <w:uiPriority w:val="99"/>
    <w:semiHidden/>
    <w:unhideWhenUsed/>
    <w:rsid w:val="0069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78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vuihocthanhkinhf/phung-vu-nam-c/mua-thuong-nien/chua-nhat-19-tn-c/OC%2019%20TN%20C_0.jpg?attredirects=0" TargetMode="External"/><Relationship Id="rId5" Type="http://schemas.openxmlformats.org/officeDocument/2006/relationships/image" Target="media/image1.jpeg"/><Relationship Id="rId4" Type="http://schemas.openxmlformats.org/officeDocument/2006/relationships/hyperlink" Target="https://sites.google.com/site/vuihocthanhkinhf/phung-vu-nam-c/mua-thuong-nien/chua-nhat-19-tn-c/19%20tn%20cLuke%2012%2C32-48.jpg?attredirects=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1030</Words>
  <Characters>5871</Characters>
  <Application>Microsoft Office Word</Application>
  <DocSecurity>0</DocSecurity>
  <Lines>48</Lines>
  <Paragraphs>13</Paragraphs>
  <ScaleCrop>false</ScaleCrop>
  <Company>Microsoft</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2022-08-05T05:16:00Z</dcterms:created>
  <dcterms:modified xsi:type="dcterms:W3CDTF">2022-08-05T05:25:00Z</dcterms:modified>
</cp:coreProperties>
</file>